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0" w:type="dxa"/>
        <w:jc w:val="center"/>
        <w:tblCellSpacing w:w="28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8394"/>
      </w:tblGrid>
      <w:tr w:rsidR="008143FE" w:rsidRPr="00696EE6" w:rsidTr="00696EE6">
        <w:trPr>
          <w:tblCellSpacing w:w="28" w:type="dxa"/>
          <w:jc w:val="center"/>
        </w:trPr>
        <w:tc>
          <w:tcPr>
            <w:tcW w:w="2672" w:type="dxa"/>
            <w:hideMark/>
          </w:tcPr>
          <w:p w:rsidR="008143FE" w:rsidRPr="00696EE6" w:rsidRDefault="008143FE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4.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jänner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  <w:hideMark/>
          </w:tcPr>
          <w:p w:rsidR="008143FE" w:rsidRPr="00696EE6" w:rsidRDefault="008143FE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Br. Johann und Br. Franz Unger besuchen die Brüdergemeinde in Bad Goisern.</w:t>
            </w:r>
          </w:p>
        </w:tc>
      </w:tr>
      <w:tr w:rsidR="008143FE" w:rsidRPr="00696EE6" w:rsidTr="00696EE6">
        <w:trPr>
          <w:tblCellSpacing w:w="28" w:type="dxa"/>
          <w:jc w:val="center"/>
        </w:trPr>
        <w:tc>
          <w:tcPr>
            <w:tcW w:w="2672" w:type="dxa"/>
            <w:hideMark/>
          </w:tcPr>
          <w:p w:rsidR="008143FE" w:rsidRPr="00696EE6" w:rsidRDefault="008143FE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16. – 18.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jänner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  <w:hideMark/>
          </w:tcPr>
          <w:p w:rsidR="008143FE" w:rsidRPr="00696EE6" w:rsidRDefault="008143FE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LAACCE-Tagung der Steuergruppe im Johannes-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Schlößl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 xml:space="preserve"> der Pallottiner, Salzburg.</w:t>
            </w:r>
          </w:p>
        </w:tc>
      </w:tr>
      <w:tr w:rsidR="008143FE" w:rsidRPr="00696EE6" w:rsidTr="00696EE6">
        <w:trPr>
          <w:tblCellSpacing w:w="28" w:type="dxa"/>
          <w:jc w:val="center"/>
        </w:trPr>
        <w:tc>
          <w:tcPr>
            <w:tcW w:w="2672" w:type="dxa"/>
            <w:hideMark/>
          </w:tcPr>
          <w:p w:rsidR="008143FE" w:rsidRPr="00696EE6" w:rsidRDefault="008143FE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20. – 25.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jänner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  <w:hideMark/>
          </w:tcPr>
          <w:p w:rsidR="008143FE" w:rsidRPr="00696EE6" w:rsidRDefault="008143FE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RELEM-Zusammenkunft der Provinziale und Vizeprovinziale Europas auf Malta. Br. Johann Gassner vertritt die Provinz Zentraleuropa.</w:t>
            </w:r>
          </w:p>
        </w:tc>
      </w:tr>
      <w:tr w:rsidR="008143FE" w:rsidRPr="00696EE6" w:rsidTr="00696EE6">
        <w:trPr>
          <w:tblCellSpacing w:w="28" w:type="dxa"/>
          <w:jc w:val="center"/>
        </w:trPr>
        <w:tc>
          <w:tcPr>
            <w:tcW w:w="2672" w:type="dxa"/>
            <w:hideMark/>
          </w:tcPr>
          <w:p w:rsidR="008143FE" w:rsidRPr="00696EE6" w:rsidRDefault="008143FE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16.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februar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  <w:hideMark/>
          </w:tcPr>
          <w:p w:rsidR="008143FE" w:rsidRPr="00696EE6" w:rsidRDefault="008143FE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Br. Jan Verhoeven, Mitglied der Ordensgemeinde Cuijk, ist in den Niederlanden verstorben.</w:t>
            </w:r>
          </w:p>
        </w:tc>
      </w:tr>
      <w:tr w:rsidR="008143FE" w:rsidRPr="00696EE6" w:rsidTr="00696EE6">
        <w:trPr>
          <w:tblCellSpacing w:w="28" w:type="dxa"/>
          <w:jc w:val="center"/>
        </w:trPr>
        <w:tc>
          <w:tcPr>
            <w:tcW w:w="2672" w:type="dxa"/>
            <w:hideMark/>
          </w:tcPr>
          <w:p w:rsidR="008143FE" w:rsidRPr="00696EE6" w:rsidRDefault="008143FE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15.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märz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  <w:hideMark/>
          </w:tcPr>
          <w:p w:rsidR="008143FE" w:rsidRPr="00696EE6" w:rsidRDefault="008143FE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 xml:space="preserve">Provinzkapitel 2014 – Die erste Session findet in Strebersdorf statt. </w:t>
            </w:r>
          </w:p>
        </w:tc>
      </w:tr>
      <w:tr w:rsidR="008143FE" w:rsidRPr="00696EE6" w:rsidTr="00696EE6">
        <w:trPr>
          <w:tblCellSpacing w:w="28" w:type="dxa"/>
          <w:jc w:val="center"/>
        </w:trPr>
        <w:tc>
          <w:tcPr>
            <w:tcW w:w="2672" w:type="dxa"/>
            <w:hideMark/>
          </w:tcPr>
          <w:p w:rsidR="008143FE" w:rsidRPr="00696EE6" w:rsidRDefault="008143FE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27.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märz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  <w:hideMark/>
          </w:tcPr>
          <w:p w:rsidR="008143FE" w:rsidRPr="00696EE6" w:rsidRDefault="008143FE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 xml:space="preserve">Beiratssitzung in </w:t>
            </w:r>
            <w:proofErr w:type="gramStart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der</w:t>
            </w:r>
            <w:proofErr w:type="gramEnd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 xml:space="preserve"> Unitas-Solidaris.</w:t>
            </w:r>
          </w:p>
        </w:tc>
      </w:tr>
      <w:tr w:rsidR="008143FE" w:rsidRPr="00696EE6" w:rsidTr="00696EE6">
        <w:trPr>
          <w:tblCellSpacing w:w="28" w:type="dxa"/>
          <w:jc w:val="center"/>
        </w:trPr>
        <w:tc>
          <w:tcPr>
            <w:tcW w:w="2672" w:type="dxa"/>
            <w:hideMark/>
          </w:tcPr>
          <w:p w:rsidR="008143FE" w:rsidRPr="00696EE6" w:rsidRDefault="008143FE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28.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märz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  <w:hideMark/>
          </w:tcPr>
          <w:p w:rsidR="008143FE" w:rsidRPr="00696EE6" w:rsidRDefault="008143FE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Wirtschaftsrat in Strebersdorf – 8.30 Uhr.</w:t>
            </w: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br/>
              <w:t>Sektorenrat in Strebersdorf – 14.00 Uhr.</w:t>
            </w:r>
          </w:p>
        </w:tc>
      </w:tr>
      <w:tr w:rsidR="008143FE" w:rsidRPr="00696EE6" w:rsidTr="00696EE6">
        <w:trPr>
          <w:tblCellSpacing w:w="28" w:type="dxa"/>
          <w:jc w:val="center"/>
        </w:trPr>
        <w:tc>
          <w:tcPr>
            <w:tcW w:w="2672" w:type="dxa"/>
            <w:hideMark/>
          </w:tcPr>
          <w:p w:rsidR="008143FE" w:rsidRPr="00696EE6" w:rsidRDefault="008143FE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12. – 17.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april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  <w:hideMark/>
          </w:tcPr>
          <w:p w:rsidR="008143FE" w:rsidRPr="00696EE6" w:rsidRDefault="008143FE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Exerzitien in Strebersdorf mit P. Richard Ströbele CMF.</w:t>
            </w:r>
          </w:p>
        </w:tc>
      </w:tr>
      <w:tr w:rsidR="008143FE" w:rsidRPr="00696EE6" w:rsidTr="00696EE6">
        <w:trPr>
          <w:tblCellSpacing w:w="28" w:type="dxa"/>
          <w:jc w:val="center"/>
        </w:trPr>
        <w:tc>
          <w:tcPr>
            <w:tcW w:w="2672" w:type="dxa"/>
            <w:hideMark/>
          </w:tcPr>
          <w:p w:rsidR="008143FE" w:rsidRPr="00696EE6" w:rsidRDefault="008143FE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22.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april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  <w:hideMark/>
          </w:tcPr>
          <w:p w:rsidR="008143FE" w:rsidRPr="00696EE6" w:rsidRDefault="008143FE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Beginn des 45. Generalkapitels in Rom. Sektorenleiter Br. Vicentiu Ghiurca nimmt an Stelle von Provinzial Br. Johann, der verhindert ist, als Vertreter der Provinz Zentraleuropa daran teil.</w:t>
            </w:r>
          </w:p>
        </w:tc>
      </w:tr>
      <w:tr w:rsidR="008143FE" w:rsidRPr="00696EE6" w:rsidTr="00696EE6">
        <w:trPr>
          <w:tblCellSpacing w:w="28" w:type="dxa"/>
          <w:jc w:val="center"/>
        </w:trPr>
        <w:tc>
          <w:tcPr>
            <w:tcW w:w="2672" w:type="dxa"/>
            <w:hideMark/>
          </w:tcPr>
          <w:p w:rsidR="008143FE" w:rsidRPr="00696EE6" w:rsidRDefault="008143FE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26.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april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  <w:hideMark/>
          </w:tcPr>
          <w:p w:rsidR="008143FE" w:rsidRPr="00696EE6" w:rsidRDefault="008143FE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Br. Johann besucht die Brüdergemeinde in Maria Laubegg.</w:t>
            </w:r>
          </w:p>
        </w:tc>
      </w:tr>
      <w:tr w:rsidR="008143FE" w:rsidRPr="00696EE6" w:rsidTr="00696EE6">
        <w:trPr>
          <w:tblCellSpacing w:w="28" w:type="dxa"/>
          <w:jc w:val="center"/>
        </w:trPr>
        <w:tc>
          <w:tcPr>
            <w:tcW w:w="2672" w:type="dxa"/>
            <w:hideMark/>
          </w:tcPr>
          <w:p w:rsidR="008143FE" w:rsidRPr="00696EE6" w:rsidRDefault="008143FE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30.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april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 – 3.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mai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  <w:hideMark/>
          </w:tcPr>
          <w:p w:rsidR="008143FE" w:rsidRPr="00696EE6" w:rsidRDefault="008143FE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19. ASSEDIL-Kongress in Brüssel.</w:t>
            </w:r>
          </w:p>
        </w:tc>
      </w:tr>
      <w:tr w:rsidR="008143FE" w:rsidRPr="00696EE6" w:rsidTr="00696EE6">
        <w:trPr>
          <w:tblCellSpacing w:w="28" w:type="dxa"/>
          <w:jc w:val="center"/>
        </w:trPr>
        <w:tc>
          <w:tcPr>
            <w:tcW w:w="2672" w:type="dxa"/>
            <w:hideMark/>
          </w:tcPr>
          <w:p w:rsidR="008143FE" w:rsidRPr="00696EE6" w:rsidRDefault="008143FE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15.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mai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  <w:hideMark/>
          </w:tcPr>
          <w:p w:rsidR="008143FE" w:rsidRPr="00696EE6" w:rsidRDefault="008143FE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Br. Johann besucht die Brüder in Fünfhaus und besichtigt die neuen Räumlichkeiten der Ordensgemeinde in Maria vom Siege 2.</w:t>
            </w:r>
          </w:p>
        </w:tc>
      </w:tr>
      <w:tr w:rsidR="008143FE" w:rsidRPr="00696EE6" w:rsidTr="00696EE6">
        <w:trPr>
          <w:tblCellSpacing w:w="28" w:type="dxa"/>
          <w:jc w:val="center"/>
        </w:trPr>
        <w:tc>
          <w:tcPr>
            <w:tcW w:w="2672" w:type="dxa"/>
            <w:hideMark/>
          </w:tcPr>
          <w:p w:rsidR="008143FE" w:rsidRPr="00696EE6" w:rsidRDefault="008143FE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16. – 18.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mai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  <w:hideMark/>
          </w:tcPr>
          <w:p w:rsidR="008143FE" w:rsidRPr="00696EE6" w:rsidRDefault="008143FE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 xml:space="preserve">Vom 16. bis 18. Mai 2014 besucht Br. Johann die Ordensgemeinden von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Iasi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 xml:space="preserve"> und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Pildesti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 xml:space="preserve"> in Rumänien. Am Samstag nimmt er in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Iasi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 xml:space="preserve"> an der Seligsprechung des aus Österreich stammenden Märtyrerbischofs Anton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Durcovici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 xml:space="preserve"> (1888-1951) teil.</w:t>
            </w:r>
          </w:p>
        </w:tc>
      </w:tr>
      <w:tr w:rsidR="008143FE" w:rsidRPr="00696EE6" w:rsidTr="00696EE6">
        <w:trPr>
          <w:tblCellSpacing w:w="28" w:type="dxa"/>
          <w:jc w:val="center"/>
        </w:trPr>
        <w:tc>
          <w:tcPr>
            <w:tcW w:w="2672" w:type="dxa"/>
            <w:hideMark/>
          </w:tcPr>
          <w:p w:rsidR="008143FE" w:rsidRPr="00696EE6" w:rsidRDefault="008143FE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20.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mai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  <w:hideMark/>
          </w:tcPr>
          <w:p w:rsidR="008143FE" w:rsidRPr="00696EE6" w:rsidRDefault="008143FE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Br. Robert Schieler wurde zum neuen Generalsuperior gewählt.</w:t>
            </w:r>
          </w:p>
        </w:tc>
      </w:tr>
      <w:tr w:rsidR="008143FE" w:rsidRPr="00696EE6" w:rsidTr="00696EE6">
        <w:trPr>
          <w:tblCellSpacing w:w="28" w:type="dxa"/>
          <w:jc w:val="center"/>
        </w:trPr>
        <w:tc>
          <w:tcPr>
            <w:tcW w:w="2672" w:type="dxa"/>
            <w:hideMark/>
          </w:tcPr>
          <w:p w:rsidR="008143FE" w:rsidRPr="00696EE6" w:rsidRDefault="008143FE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3.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juni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  <w:hideMark/>
          </w:tcPr>
          <w:p w:rsidR="008143FE" w:rsidRPr="00696EE6" w:rsidRDefault="008143FE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Br. Leutfried Franz Schneider ist in Maria Laubegg verstorben.</w:t>
            </w:r>
          </w:p>
        </w:tc>
      </w:tr>
      <w:tr w:rsidR="008143FE" w:rsidRPr="00696EE6" w:rsidTr="00696EE6">
        <w:trPr>
          <w:tblCellSpacing w:w="28" w:type="dxa"/>
          <w:jc w:val="center"/>
        </w:trPr>
        <w:tc>
          <w:tcPr>
            <w:tcW w:w="2672" w:type="dxa"/>
            <w:hideMark/>
          </w:tcPr>
          <w:p w:rsidR="008143FE" w:rsidRPr="00696EE6" w:rsidRDefault="008143FE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5. – 6.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juni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  <w:hideMark/>
          </w:tcPr>
          <w:p w:rsidR="008143FE" w:rsidRPr="00696EE6" w:rsidRDefault="008143FE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Br. Johann besucht die Brüder der Ordensgemeinde Feldkirch in Österreich.</w:t>
            </w:r>
          </w:p>
        </w:tc>
      </w:tr>
      <w:tr w:rsidR="008143FE" w:rsidRPr="00696EE6" w:rsidTr="00696EE6">
        <w:trPr>
          <w:tblCellSpacing w:w="28" w:type="dxa"/>
          <w:jc w:val="center"/>
        </w:trPr>
        <w:tc>
          <w:tcPr>
            <w:tcW w:w="2672" w:type="dxa"/>
            <w:hideMark/>
          </w:tcPr>
          <w:p w:rsidR="008143FE" w:rsidRPr="00696EE6" w:rsidRDefault="008143FE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9.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juni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  <w:hideMark/>
          </w:tcPr>
          <w:p w:rsidR="008143FE" w:rsidRPr="00696EE6" w:rsidRDefault="008143FE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 xml:space="preserve">Br. Severin Pavel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Pitonak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 xml:space="preserve"> ist in Maria Laubegg verstorben.</w:t>
            </w:r>
          </w:p>
        </w:tc>
      </w:tr>
      <w:tr w:rsidR="008143FE" w:rsidRPr="00696EE6" w:rsidTr="00696EE6">
        <w:trPr>
          <w:tblCellSpacing w:w="28" w:type="dxa"/>
          <w:jc w:val="center"/>
        </w:trPr>
        <w:tc>
          <w:tcPr>
            <w:tcW w:w="2672" w:type="dxa"/>
            <w:hideMark/>
          </w:tcPr>
          <w:p w:rsidR="008143FE" w:rsidRPr="00696EE6" w:rsidRDefault="008143FE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19. – 22.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juni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  <w:hideMark/>
          </w:tcPr>
          <w:p w:rsidR="008143FE" w:rsidRPr="00696EE6" w:rsidRDefault="008143FE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Von 19. bis 22. Juni 2014 besucht Br. Johann die Ordensgemeinden in Rumänien und nimmt an der Brüderversammlung teil.</w:t>
            </w:r>
          </w:p>
        </w:tc>
      </w:tr>
      <w:tr w:rsidR="008143FE" w:rsidRPr="00696EE6" w:rsidTr="00696EE6">
        <w:trPr>
          <w:tblCellSpacing w:w="28" w:type="dxa"/>
          <w:jc w:val="center"/>
        </w:trPr>
        <w:tc>
          <w:tcPr>
            <w:tcW w:w="2672" w:type="dxa"/>
            <w:hideMark/>
          </w:tcPr>
          <w:p w:rsidR="008143FE" w:rsidRPr="00696EE6" w:rsidRDefault="008143FE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24.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juni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  <w:hideMark/>
          </w:tcPr>
          <w:p w:rsidR="008143FE" w:rsidRPr="00696EE6" w:rsidRDefault="008143FE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 xml:space="preserve">Beiratssitzung in </w:t>
            </w:r>
            <w:proofErr w:type="gramStart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der</w:t>
            </w:r>
            <w:proofErr w:type="gramEnd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 xml:space="preserve"> Unitas-Solidaris.</w:t>
            </w:r>
          </w:p>
        </w:tc>
      </w:tr>
      <w:tr w:rsidR="008143FE" w:rsidRPr="00696EE6" w:rsidTr="00696EE6">
        <w:trPr>
          <w:tblCellSpacing w:w="28" w:type="dxa"/>
          <w:jc w:val="center"/>
        </w:trPr>
        <w:tc>
          <w:tcPr>
            <w:tcW w:w="2672" w:type="dxa"/>
            <w:hideMark/>
          </w:tcPr>
          <w:p w:rsidR="008143FE" w:rsidRPr="00696EE6" w:rsidRDefault="008143FE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26.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juni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  <w:hideMark/>
          </w:tcPr>
          <w:p w:rsidR="008143FE" w:rsidRPr="00696EE6" w:rsidRDefault="008143FE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Wirtschaftsrat in Strebersdorf – 8.30 Uhr.</w:t>
            </w: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br/>
              <w:t>Sektorenrat in Strebersdorf – 14.00 Uhr.</w:t>
            </w:r>
          </w:p>
        </w:tc>
      </w:tr>
      <w:tr w:rsidR="008143FE" w:rsidRPr="00696EE6" w:rsidTr="00696EE6">
        <w:trPr>
          <w:tblCellSpacing w:w="28" w:type="dxa"/>
          <w:jc w:val="center"/>
        </w:trPr>
        <w:tc>
          <w:tcPr>
            <w:tcW w:w="2672" w:type="dxa"/>
            <w:hideMark/>
          </w:tcPr>
          <w:p w:rsidR="008143FE" w:rsidRPr="00696EE6" w:rsidRDefault="008143FE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3.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juli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  <w:hideMark/>
          </w:tcPr>
          <w:p w:rsidR="008143FE" w:rsidRPr="00696EE6" w:rsidRDefault="008143FE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Br. Johann besucht die Brüder in der Slowakei. Bei dieser Gelegenheit wird Br. Krzysztof Opalski verabschiedet; er wird nunmehr wieder in der polnischen Provinz tätig sein. Für sein ausgezeichnetes Wirken dankt ihm Br. Johann und lädt ihn zur Wiederkehr ein.</w:t>
            </w:r>
          </w:p>
        </w:tc>
      </w:tr>
      <w:tr w:rsidR="008143FE" w:rsidRPr="00696EE6" w:rsidTr="00696EE6">
        <w:trPr>
          <w:tblCellSpacing w:w="28" w:type="dxa"/>
          <w:jc w:val="center"/>
        </w:trPr>
        <w:tc>
          <w:tcPr>
            <w:tcW w:w="2672" w:type="dxa"/>
            <w:hideMark/>
          </w:tcPr>
          <w:p w:rsidR="008143FE" w:rsidRPr="00696EE6" w:rsidRDefault="008143FE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25. + 26.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juli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  <w:hideMark/>
          </w:tcPr>
          <w:p w:rsidR="008143FE" w:rsidRPr="00696EE6" w:rsidRDefault="008143FE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Am 25. und 26. Juli besucht Br. Johann die Brüder der Ordensgemeinden in Rumänien.</w:t>
            </w:r>
          </w:p>
        </w:tc>
      </w:tr>
      <w:tr w:rsidR="008143FE" w:rsidRPr="00696EE6" w:rsidTr="00696EE6">
        <w:trPr>
          <w:tblCellSpacing w:w="28" w:type="dxa"/>
          <w:jc w:val="center"/>
        </w:trPr>
        <w:tc>
          <w:tcPr>
            <w:tcW w:w="2672" w:type="dxa"/>
            <w:hideMark/>
          </w:tcPr>
          <w:p w:rsidR="008143FE" w:rsidRPr="00696EE6" w:rsidRDefault="008143FE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5.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september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  <w:hideMark/>
          </w:tcPr>
          <w:p w:rsidR="008143FE" w:rsidRPr="00696EE6" w:rsidRDefault="008143FE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 xml:space="preserve">Br. Johann besucht die Brüder in der Slowakei. Es findet ein Sektorenrat statt, an dem auch der polnische Provinzial Brat.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Wizytator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 xml:space="preserve"> Marian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Szamrej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 xml:space="preserve"> FSC teilnimmt. Er stellt dabei auch den polnischen Bruder Bogdan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Fitio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 xml:space="preserve"> vor, der ab 5. September für den Sektor Slowakei, Ordensgemeinde Rusovce, tätig sein wird.</w:t>
            </w:r>
          </w:p>
        </w:tc>
      </w:tr>
      <w:tr w:rsidR="003249D9" w:rsidRPr="00696EE6" w:rsidTr="00696EE6">
        <w:trPr>
          <w:tblCellSpacing w:w="28" w:type="dxa"/>
          <w:jc w:val="center"/>
        </w:trPr>
        <w:tc>
          <w:tcPr>
            <w:tcW w:w="2672" w:type="dxa"/>
          </w:tcPr>
          <w:p w:rsidR="003249D9" w:rsidRPr="00696EE6" w:rsidRDefault="003249D9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16.-17.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oktober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</w:tcPr>
          <w:p w:rsidR="003249D9" w:rsidRPr="00696EE6" w:rsidRDefault="003249D9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MEL-Treffen in Rom; Thema: Ausbildung der Ausbildner in der lasallianischen Erziehungssendung. Michael Holzwieser aus dem Marianum vertritt die Provinz Zentraleuropa.</w:t>
            </w:r>
          </w:p>
        </w:tc>
      </w:tr>
      <w:tr w:rsidR="003249D9" w:rsidRPr="00696EE6" w:rsidTr="00696EE6">
        <w:trPr>
          <w:tblCellSpacing w:w="28" w:type="dxa"/>
          <w:jc w:val="center"/>
        </w:trPr>
        <w:tc>
          <w:tcPr>
            <w:tcW w:w="2672" w:type="dxa"/>
          </w:tcPr>
          <w:p w:rsidR="003249D9" w:rsidRPr="00696EE6" w:rsidRDefault="003249D9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7.-9.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november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</w:tcPr>
          <w:p w:rsidR="003249D9" w:rsidRPr="00696EE6" w:rsidRDefault="003249D9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 xml:space="preserve">Zweite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Sessin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 xml:space="preserve"> des Provinzkapitels in Strebersdorf.</w:t>
            </w:r>
          </w:p>
        </w:tc>
      </w:tr>
      <w:tr w:rsidR="003249D9" w:rsidRPr="00696EE6" w:rsidTr="00696EE6">
        <w:trPr>
          <w:tblCellSpacing w:w="28" w:type="dxa"/>
          <w:jc w:val="center"/>
        </w:trPr>
        <w:tc>
          <w:tcPr>
            <w:tcW w:w="2672" w:type="dxa"/>
          </w:tcPr>
          <w:p w:rsidR="003249D9" w:rsidRPr="00696EE6" w:rsidRDefault="003249D9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 xml:space="preserve">13.-15.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november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8098" w:type="dxa"/>
            <w:vAlign w:val="center"/>
          </w:tcPr>
          <w:p w:rsidR="003249D9" w:rsidRPr="00696EE6" w:rsidRDefault="003249D9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 xml:space="preserve">LAACCE-Forum in Salzburg (Johannes </w:t>
            </w:r>
            <w:proofErr w:type="spellStart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Schlössl</w:t>
            </w:r>
            <w:proofErr w:type="spellEnd"/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).</w:t>
            </w:r>
          </w:p>
        </w:tc>
      </w:tr>
      <w:tr w:rsidR="003249D9" w:rsidRPr="00696EE6" w:rsidTr="00696EE6">
        <w:trPr>
          <w:tblCellSpacing w:w="28" w:type="dxa"/>
          <w:jc w:val="center"/>
        </w:trPr>
        <w:tc>
          <w:tcPr>
            <w:tcW w:w="2672" w:type="dxa"/>
          </w:tcPr>
          <w:p w:rsidR="003249D9" w:rsidRPr="00696EE6" w:rsidRDefault="003249D9" w:rsidP="008143FE">
            <w:pPr>
              <w:spacing w:after="0" w:line="300" w:lineRule="atLeast"/>
              <w:jc w:val="right"/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smallCaps/>
                <w:color w:val="3333FF"/>
                <w:sz w:val="20"/>
                <w:szCs w:val="20"/>
                <w:lang w:eastAsia="de-AT"/>
              </w:rPr>
              <w:t>21. November:</w:t>
            </w:r>
          </w:p>
        </w:tc>
        <w:tc>
          <w:tcPr>
            <w:tcW w:w="8098" w:type="dxa"/>
            <w:vAlign w:val="center"/>
          </w:tcPr>
          <w:p w:rsidR="003249D9" w:rsidRPr="00696EE6" w:rsidRDefault="003249D9" w:rsidP="008143FE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t>Wirtschaftsratssitzung in Strebersdorf.</w:t>
            </w:r>
            <w:r w:rsidRPr="00696EE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de-AT"/>
              </w:rPr>
              <w:br/>
              <w:t>2. Sektorenrat in Strebersdorf.</w:t>
            </w:r>
          </w:p>
        </w:tc>
      </w:tr>
    </w:tbl>
    <w:p w:rsidR="00334731" w:rsidRDefault="00334731"/>
    <w:sectPr w:rsidR="00334731" w:rsidSect="00696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709" w:left="1418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15" w:rsidRDefault="00F83915" w:rsidP="00ED1B1E">
      <w:pPr>
        <w:spacing w:after="0"/>
      </w:pPr>
      <w:r>
        <w:separator/>
      </w:r>
    </w:p>
  </w:endnote>
  <w:endnote w:type="continuationSeparator" w:id="0">
    <w:p w:rsidR="00F83915" w:rsidRDefault="00F83915" w:rsidP="00ED1B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E6" w:rsidRDefault="00696E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E6" w:rsidRDefault="00696EE6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E6" w:rsidRDefault="00696E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15" w:rsidRDefault="00F83915" w:rsidP="00ED1B1E">
      <w:pPr>
        <w:spacing w:after="0"/>
      </w:pPr>
      <w:r>
        <w:separator/>
      </w:r>
    </w:p>
  </w:footnote>
  <w:footnote w:type="continuationSeparator" w:id="0">
    <w:p w:rsidR="00F83915" w:rsidRDefault="00F83915" w:rsidP="00ED1B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E6" w:rsidRDefault="00696E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1E" w:rsidRDefault="00696EE6" w:rsidP="00ED1B1E">
    <w:pPr>
      <w:pStyle w:val="Kopfzeile"/>
      <w:jc w:val="center"/>
      <w:rPr>
        <w:lang w:val="de-DE"/>
      </w:rPr>
    </w:pPr>
    <w:r>
      <w:rPr>
        <w:lang w:val="de-DE"/>
      </w:rPr>
      <w:t>CHRONIK 2014 – PROVINZ ZENTRALEUROPA</w:t>
    </w:r>
  </w:p>
  <w:p w:rsidR="00696EE6" w:rsidRPr="00ED1B1E" w:rsidRDefault="00696EE6" w:rsidP="00ED1B1E">
    <w:pPr>
      <w:pStyle w:val="Kopfzeile"/>
      <w:jc w:val="center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E6" w:rsidRDefault="00696E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FE"/>
    <w:rsid w:val="001F17DD"/>
    <w:rsid w:val="003249D9"/>
    <w:rsid w:val="00334731"/>
    <w:rsid w:val="00696EE6"/>
    <w:rsid w:val="008143FE"/>
    <w:rsid w:val="00BE0FE9"/>
    <w:rsid w:val="00E503A9"/>
    <w:rsid w:val="00ED1B1E"/>
    <w:rsid w:val="00F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143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143F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D1B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D1B1E"/>
  </w:style>
  <w:style w:type="paragraph" w:styleId="Fuzeile">
    <w:name w:val="footer"/>
    <w:basedOn w:val="Standard"/>
    <w:link w:val="FuzeileZchn"/>
    <w:uiPriority w:val="99"/>
    <w:unhideWhenUsed/>
    <w:rsid w:val="00ED1B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D1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143F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143F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D1B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D1B1E"/>
  </w:style>
  <w:style w:type="paragraph" w:styleId="Fuzeile">
    <w:name w:val="footer"/>
    <w:basedOn w:val="Standard"/>
    <w:link w:val="FuzeileZchn"/>
    <w:uiPriority w:val="99"/>
    <w:unhideWhenUsed/>
    <w:rsid w:val="00ED1B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D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Mannersdorfer</dc:creator>
  <cp:lastModifiedBy>Gabi Mannersdorfer</cp:lastModifiedBy>
  <cp:revision>3</cp:revision>
  <dcterms:created xsi:type="dcterms:W3CDTF">2015-03-24T09:19:00Z</dcterms:created>
  <dcterms:modified xsi:type="dcterms:W3CDTF">2015-03-24T09:23:00Z</dcterms:modified>
</cp:coreProperties>
</file>